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FD" w:rsidRDefault="00F96DFD" w:rsidP="00F96DF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F96DFD" w:rsidRDefault="00F96DFD" w:rsidP="00F96D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БЛАГОДАРНЕНСКАЯ ГОРОДСКАЯ ДУМА            </w:t>
      </w:r>
    </w:p>
    <w:p w:rsidR="00F96DFD" w:rsidRDefault="00F96DFD" w:rsidP="00F96D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DFD" w:rsidRDefault="00F96DFD" w:rsidP="00F96D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F96DFD" w:rsidRDefault="00F96DFD" w:rsidP="00F96D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6DFD" w:rsidRDefault="00F96DFD" w:rsidP="00F96D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Благодарный</w:t>
      </w:r>
    </w:p>
    <w:p w:rsidR="00F96DFD" w:rsidRDefault="00F96DFD" w:rsidP="00F9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рассмотрении протеста прокуратуры Благодарненского района на статью 16 решения Благодарненской городской Думы от 16 ноября 2006 года № 329 «О Положении «О порядке управления и распоряжения муниципальной собственностью города Благодарного» </w:t>
      </w:r>
    </w:p>
    <w:p w:rsidR="00F96DFD" w:rsidRDefault="00F96DFD" w:rsidP="00F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6DFD" w:rsidRDefault="00F96DFD" w:rsidP="00F96D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со статьей 12 Регламента Благодарненской городской Думы, рассмотрев протест прокуратуры Благодарненского района от 27.03.2014 года № 7-15-2014 на статью 16 решения Благодарненской городской Думы Благодарненского района Ставропольского края от 16.11.2006 года № 329, Благодарненская городская Дума </w:t>
      </w:r>
      <w:proofErr w:type="gramEnd"/>
    </w:p>
    <w:p w:rsidR="00F96DFD" w:rsidRDefault="00F96DFD" w:rsidP="00F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96DFD" w:rsidRDefault="00F96DFD" w:rsidP="00F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1.Удовлетворить протест прокуратуры Благодарненского района на статью 16 решения Благодарненской городской Думы от 16 ноября 2006 года № 329 «О Положении «О порядке управления и распоряжения муниципальной собственностью города Благодарного».</w:t>
      </w:r>
    </w:p>
    <w:p w:rsidR="00F96DFD" w:rsidRDefault="00F96DFD" w:rsidP="00F9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Внести изменение в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Благодарненской городской Думы </w:t>
      </w:r>
      <w:r>
        <w:rPr>
          <w:rFonts w:ascii="Times New Roman" w:hAnsi="Times New Roman" w:cs="Times New Roman"/>
          <w:sz w:val="28"/>
          <w:szCs w:val="28"/>
        </w:rPr>
        <w:t>от 16.11.2006 года № 329 «О положении «О порядке управления и распоряжения муниципальной собственностью города Благодарного»:</w:t>
      </w:r>
    </w:p>
    <w:p w:rsidR="00F96DFD" w:rsidRDefault="00F96DFD" w:rsidP="00F9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Статью 16 Положения «О порядке управления и распоряжения муниципальной собственностью города Благодарного» изложить в следующей редакции:</w:t>
      </w:r>
    </w:p>
    <w:p w:rsidR="00F96DFD" w:rsidRDefault="00F96DFD" w:rsidP="00F96DFD">
      <w:pPr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«Статья 16. Передача объектов муниципальной собственности в безвозмездное пользование</w:t>
      </w:r>
    </w:p>
    <w:p w:rsidR="00F96DFD" w:rsidRDefault="00F96DFD" w:rsidP="00F96DF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безвозмездное пользование может быть предоставлено муниципальное имущество, указанное в части 2 статьи 4 настоящего Положения, за исключением средств местного бюджета, внебюджетных и валютных средств и имущества, передача которого не допускается или ограничивается в соответствии с законодательством Российской Федерации.</w:t>
      </w:r>
    </w:p>
    <w:p w:rsidR="00F96DFD" w:rsidRDefault="00F96DFD" w:rsidP="00F96D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Предоставление муниципального имущества в безвозмездное пользование осуществляется по результатам конкурсов или аукционов на право заключения таких договоров, за исключением случаев, установленных законодательством Российской Федерации.</w:t>
      </w:r>
    </w:p>
    <w:p w:rsidR="00F96DFD" w:rsidRDefault="00F96DFD" w:rsidP="00F96D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Указанный порядок заключения договоров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F96DFD" w:rsidRDefault="00F96DFD" w:rsidP="00F96D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Предоставление муниципального имущества в безвозмездное пользование, в порядке предоставления муниципальной преференции осуществляется в порядке и на условиях, определенных законодательством Российской Федерации».</w:t>
      </w:r>
    </w:p>
    <w:p w:rsidR="00F96DFD" w:rsidRDefault="00F96DFD" w:rsidP="00F96D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Направить настоящее решение в прокуратуру Благодарненского района.</w:t>
      </w:r>
    </w:p>
    <w:p w:rsidR="00F96DFD" w:rsidRDefault="00F96DFD" w:rsidP="00F9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официальному опубликованию.</w:t>
      </w:r>
    </w:p>
    <w:p w:rsidR="00F96DFD" w:rsidRDefault="00F96DFD" w:rsidP="00F9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Look w:val="04A0"/>
      </w:tblPr>
      <w:tblGrid>
        <w:gridCol w:w="4077"/>
        <w:gridCol w:w="2358"/>
        <w:gridCol w:w="3285"/>
      </w:tblGrid>
      <w:tr w:rsidR="00F96DFD" w:rsidTr="00F96DFD">
        <w:tc>
          <w:tcPr>
            <w:tcW w:w="4077" w:type="dxa"/>
          </w:tcPr>
          <w:p w:rsidR="00F96DFD" w:rsidRDefault="00F9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Благодарненской городской Думы</w:t>
            </w:r>
          </w:p>
          <w:p w:rsidR="00F96DFD" w:rsidRDefault="00F9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DFD" w:rsidRDefault="00F96D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Д.Ю.Пахомов</w:t>
            </w:r>
          </w:p>
        </w:tc>
        <w:tc>
          <w:tcPr>
            <w:tcW w:w="2358" w:type="dxa"/>
          </w:tcPr>
          <w:p w:rsidR="00F96DFD" w:rsidRDefault="00F96D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96DFD" w:rsidRDefault="00F9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  <w:p w:rsidR="00F96DFD" w:rsidRDefault="00F9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Благодарного</w:t>
            </w:r>
          </w:p>
          <w:p w:rsidR="00F96DFD" w:rsidRDefault="00F9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DFD" w:rsidRDefault="00F96D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С.А.Лобкарева</w:t>
            </w:r>
          </w:p>
        </w:tc>
      </w:tr>
    </w:tbl>
    <w:p w:rsidR="00F96DFD" w:rsidRDefault="00F96DFD" w:rsidP="00F96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DFD" w:rsidRDefault="00F96DFD" w:rsidP="00F96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F96DF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DFD"/>
    <w:rsid w:val="00F9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96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36B8F4DCF5BBE1E2AA7C2385843489AFFD30701FB398371FDE23DCF11DB2D8N5q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2014-05-08T12:09:00Z</dcterms:created>
  <dcterms:modified xsi:type="dcterms:W3CDTF">2014-05-08T12:09:00Z</dcterms:modified>
</cp:coreProperties>
</file>