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7246F1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F23907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F2390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Закон запретил нотариусам, банкирам и страховщикам требовать у заявителей сведения из баз Росреестра</w:t>
      </w:r>
    </w:p>
    <w:p w:rsidR="00F23907" w:rsidRPr="00F23907" w:rsidRDefault="002A6E29" w:rsidP="00F2390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proofErr w:type="gramStart"/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Управление Росреестра по Ставропольскому краю </w:t>
      </w:r>
      <w:r w:rsidR="00F23907">
        <w:rPr>
          <w:rFonts w:ascii="Segoe UI" w:eastAsia="Times New Roman" w:hAnsi="Segoe UI" w:cs="Segoe UI"/>
          <w:color w:val="000000"/>
          <w:kern w:val="0"/>
          <w:lang w:eastAsia="ru-RU" w:bidi="ar-SA"/>
        </w:rPr>
        <w:t>напоминает</w:t>
      </w:r>
      <w:r w:rsidR="00B20FEA">
        <w:rPr>
          <w:rFonts w:ascii="Segoe UI" w:eastAsia="Times New Roman" w:hAnsi="Segoe UI" w:cs="Segoe UI"/>
          <w:color w:val="000000"/>
          <w:kern w:val="0"/>
          <w:lang w:eastAsia="ru-RU" w:bidi="ar-SA"/>
        </w:rPr>
        <w:t>,</w:t>
      </w:r>
      <w:r w:rsidR="00F23907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</w:t>
      </w:r>
      <w:r w:rsidR="00F23907" w:rsidRPr="00F23907">
        <w:rPr>
          <w:rFonts w:ascii="Segoe UI" w:eastAsia="Times New Roman" w:hAnsi="Segoe UI" w:cs="Segoe UI"/>
          <w:color w:val="000000"/>
          <w:kern w:val="0"/>
          <w:lang w:eastAsia="ru-RU" w:bidi="ar-SA"/>
        </w:rPr>
        <w:t>Федеральным законом от 13.07.2015 № 259-ФЗ «О внесении изменений в отдельные законодательные акты Российской Федерации» внесены изменения в Федеральный закон «О банках и банковской деятельности», Закон Российской Федерации от 27 ноября 1992 года № 4015-1 «Об организации страхового дела в Российской Федерации» и Основы законодательства Российской Федерации о нотариате от 11 февраля 1993 года № 4462-1.</w:t>
      </w:r>
      <w:proofErr w:type="gramEnd"/>
    </w:p>
    <w:p w:rsidR="00F23907" w:rsidRPr="00F23907" w:rsidRDefault="00F23907" w:rsidP="00F2390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proofErr w:type="gramStart"/>
      <w:r w:rsidRPr="00F23907">
        <w:rPr>
          <w:rFonts w:ascii="Segoe UI" w:eastAsia="Times New Roman" w:hAnsi="Segoe UI" w:cs="Segoe UI"/>
          <w:color w:val="000000"/>
          <w:kern w:val="0"/>
          <w:lang w:eastAsia="ru-RU" w:bidi="ar-SA"/>
        </w:rPr>
        <w:t>С 12 октября 2015 г. в случаях, если для осуществления банковских операций и других сделок кредитной организации, страхования, нотариального действия необходимы сведения, содержащиеся в Едином государственном реестре прав на недвижимое имущество и сделок с ним, или сведения, внесенные в Государственный кадастр недвижимости, страховая организация, нотариусы, кредитные организации не вправе</w:t>
      </w:r>
      <w:r w:rsidR="00FC1A26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</w:t>
      </w:r>
      <w:r w:rsidRPr="00F23907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требовать от клиентов представления таких сведений. </w:t>
      </w:r>
      <w:proofErr w:type="gramEnd"/>
    </w:p>
    <w:p w:rsidR="00F23907" w:rsidRPr="00F23907" w:rsidRDefault="00F23907" w:rsidP="00F2390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proofErr w:type="gramStart"/>
      <w:r w:rsidRPr="00F23907">
        <w:rPr>
          <w:rFonts w:ascii="Segoe UI" w:eastAsia="Times New Roman" w:hAnsi="Segoe UI" w:cs="Segoe UI"/>
          <w:color w:val="000000"/>
          <w:kern w:val="0"/>
          <w:lang w:eastAsia="ru-RU" w:bidi="ar-SA"/>
        </w:rPr>
        <w:t>В указанных случаях нотариус в течение трех рабочих дней со дня обращения гражданина, его представителя или представителя юридического лица запрашивает и получает в установленные указанными федеральными законами сроки в федеральном органе исполнительной власти, уполномоченном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или подведомственном ему государственном бюджетном учреждении, наделенном</w:t>
      </w:r>
      <w:proofErr w:type="gramEnd"/>
      <w:r w:rsidRPr="00F23907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соответствующими полномочиями в соответствии с решением такого органа, сведения, содержащиеся в ЕГРП, или сведения, внесенные в ГКН, а страховая и кредитная организации запрашивают эти сведения исключительно в электронной форме. </w:t>
      </w:r>
    </w:p>
    <w:p w:rsidR="00F23907" w:rsidRPr="00F23907" w:rsidRDefault="00F23907" w:rsidP="00F2390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F23907">
        <w:rPr>
          <w:rFonts w:ascii="Segoe UI" w:eastAsia="Times New Roman" w:hAnsi="Segoe UI" w:cs="Segoe UI"/>
          <w:color w:val="000000"/>
          <w:kern w:val="0"/>
          <w:lang w:eastAsia="ru-RU" w:bidi="ar-SA"/>
        </w:rPr>
        <w:t>Предоставление запроса в электронной форме осуществляется путем заполнения его формы на официальном сайте Росреестра (www.rosreestr.ru).</w:t>
      </w:r>
    </w:p>
    <w:p w:rsidR="00582730" w:rsidRPr="00EC4E8A" w:rsidRDefault="00F23907" w:rsidP="008B154F">
      <w:pPr>
        <w:spacing w:before="240"/>
        <w:jc w:val="both"/>
        <w:rPr>
          <w:rFonts w:eastAsia="Calibri"/>
          <w:lang w:eastAsia="en-US"/>
        </w:rPr>
      </w:pPr>
      <w:r w:rsidRPr="00F23907">
        <w:rPr>
          <w:rFonts w:ascii="Segoe UI" w:eastAsia="Times New Roman" w:hAnsi="Segoe UI" w:cs="Segoe UI"/>
          <w:color w:val="000000"/>
          <w:kern w:val="0"/>
          <w:lang w:eastAsia="ru-RU" w:bidi="ar-SA"/>
        </w:rPr>
        <w:t>Знание этого права поможет сберечь и время, и деньги. Выписка из ЕГРП, если заявитель заказывает ее самостоятельно в электронном виде, стоит для физических лиц от ста пятидесяти рублей и выше, для юридических лиц – от трехсот рублей и выше.  А по запросам нотариуса в связи с совершаемыми нотариальными действиями предоставляется бесплатно. Срок готовности – пять дней, а органы государственной власти, органы местного самоуправления, нотариусы получают выписку из ЕГРП в течение одного-двух дней, так как работают по электронным каналам межведомственного взаимодействия.</w:t>
      </w:r>
      <w:bookmarkStart w:id="0" w:name="_GoBack"/>
      <w:bookmarkEnd w:id="0"/>
    </w:p>
    <w:sectPr w:rsidR="00582730" w:rsidRPr="00EC4E8A" w:rsidSect="0000640B"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0E" w:rsidRDefault="00123E0E">
      <w:r>
        <w:separator/>
      </w:r>
    </w:p>
  </w:endnote>
  <w:endnote w:type="continuationSeparator" w:id="0">
    <w:p w:rsidR="00123E0E" w:rsidRDefault="0012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0E" w:rsidRDefault="00123E0E">
      <w:r>
        <w:separator/>
      </w:r>
    </w:p>
  </w:footnote>
  <w:footnote w:type="continuationSeparator" w:id="0">
    <w:p w:rsidR="00123E0E" w:rsidRDefault="0012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640B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3E0E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54F"/>
    <w:rsid w:val="008B1775"/>
    <w:rsid w:val="008C6FB0"/>
    <w:rsid w:val="008D0634"/>
    <w:rsid w:val="008E16A1"/>
    <w:rsid w:val="008E36E9"/>
    <w:rsid w:val="008E4B4A"/>
    <w:rsid w:val="008E6652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0FE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23907"/>
    <w:rsid w:val="00F33805"/>
    <w:rsid w:val="00F3659C"/>
    <w:rsid w:val="00F42DF0"/>
    <w:rsid w:val="00F500EE"/>
    <w:rsid w:val="00F51433"/>
    <w:rsid w:val="00F57CCF"/>
    <w:rsid w:val="00F61E82"/>
    <w:rsid w:val="00F64544"/>
    <w:rsid w:val="00F9743A"/>
    <w:rsid w:val="00FA5BD4"/>
    <w:rsid w:val="00FC1A26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79F46-D0CE-4057-8ECA-DEE6E709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26</cp:revision>
  <cp:lastPrinted>2015-04-20T06:25:00Z</cp:lastPrinted>
  <dcterms:created xsi:type="dcterms:W3CDTF">2015-06-01T08:41:00Z</dcterms:created>
  <dcterms:modified xsi:type="dcterms:W3CDTF">2016-05-13T12:03:00Z</dcterms:modified>
</cp:coreProperties>
</file>